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5C" w:rsidRDefault="0047493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21 </w:t>
      </w: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(</w:t>
      </w: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Теория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и методика музыкального воспитания - </w:t>
      </w:r>
      <w:proofErr w:type="spellStart"/>
      <w:r>
        <w:rPr>
          <w:rFonts w:ascii="Times New Roman CYR" w:hAnsi="Times New Roman CYR" w:cs="Times New Roman CYR"/>
          <w:b/>
          <w:sz w:val="28"/>
          <w:szCs w:val="28"/>
        </w:rPr>
        <w:t>ТиММВ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>)</w:t>
      </w:r>
    </w:p>
    <w:p w:rsidR="00273222" w:rsidRDefault="0027322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Преподаватель: </w:t>
      </w:r>
      <w:proofErr w:type="spellStart"/>
      <w:r w:rsidRPr="00273222">
        <w:rPr>
          <w:rFonts w:ascii="Times New Roman CYR" w:hAnsi="Times New Roman CYR" w:cs="Times New Roman CYR"/>
          <w:sz w:val="28"/>
          <w:szCs w:val="28"/>
        </w:rPr>
        <w:t>Гостренко</w:t>
      </w:r>
      <w:proofErr w:type="spellEnd"/>
      <w:r w:rsidRPr="00273222">
        <w:rPr>
          <w:rFonts w:ascii="Times New Roman CYR" w:hAnsi="Times New Roman CYR" w:cs="Times New Roman CYR"/>
          <w:sz w:val="28"/>
          <w:szCs w:val="28"/>
        </w:rPr>
        <w:t xml:space="preserve"> Татьяна Викторовна</w:t>
      </w:r>
    </w:p>
    <w:p w:rsidR="00273222" w:rsidRDefault="0027322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6F5781">
          <w:rPr>
            <w:rStyle w:val="a4"/>
            <w:rFonts w:ascii="Times New Roman CYR" w:hAnsi="Times New Roman CYR" w:cs="Times New Roman CYR"/>
            <w:sz w:val="28"/>
            <w:szCs w:val="28"/>
          </w:rPr>
          <w:t>tanya.gostrenko97@mail.ru</w:t>
        </w:r>
      </w:hyperlink>
    </w:p>
    <w:p w:rsidR="00273222" w:rsidRDefault="0027322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74932" w:rsidRPr="00273222" w:rsidRDefault="00474932" w:rsidP="00DF495C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273222">
        <w:rPr>
          <w:rFonts w:ascii="Times New Roman CYR" w:hAnsi="Times New Roman CYR" w:cs="Times New Roman CYR"/>
          <w:b/>
          <w:sz w:val="28"/>
          <w:szCs w:val="28"/>
        </w:rPr>
        <w:t>Теоретические вопросы:</w:t>
      </w:r>
    </w:p>
    <w:p w:rsidR="00DF495C" w:rsidRPr="00273222" w:rsidRDefault="00DF495C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Влияние музыки и музыкальной деятельности на развитие личности ребенка.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Основные музыкальные жанры. </w:t>
      </w:r>
      <w:proofErr w:type="spellStart"/>
      <w:r w:rsidRPr="00273222">
        <w:rPr>
          <w:rFonts w:ascii="Times New Roman CYR" w:hAnsi="Times New Roman CYR" w:cs="Times New Roman CYR"/>
          <w:szCs w:val="28"/>
        </w:rPr>
        <w:t>Звуковысотность</w:t>
      </w:r>
      <w:proofErr w:type="spellEnd"/>
      <w:r w:rsidRPr="00273222">
        <w:rPr>
          <w:rFonts w:ascii="Times New Roman CYR" w:hAnsi="Times New Roman CYR" w:cs="Times New Roman CYR"/>
          <w:szCs w:val="28"/>
        </w:rPr>
        <w:t>. Музыкальные понятия</w:t>
      </w:r>
      <w:r w:rsidR="00273222">
        <w:rPr>
          <w:rFonts w:ascii="Times New Roman CYR" w:hAnsi="Times New Roman CYR" w:cs="Times New Roman CYR"/>
          <w:szCs w:val="28"/>
        </w:rPr>
        <w:t xml:space="preserve"> </w:t>
      </w:r>
      <w:r w:rsidRPr="00273222">
        <w:rPr>
          <w:rFonts w:ascii="Times New Roman CYR" w:hAnsi="Times New Roman CYR" w:cs="Times New Roman CYR"/>
          <w:szCs w:val="28"/>
        </w:rPr>
        <w:t>(лад, динамические оттенки, мелодия, гармония, темп, тембр).</w:t>
      </w:r>
    </w:p>
    <w:p w:rsidR="00474932" w:rsidRPr="00273222" w:rsidRDefault="00273222" w:rsidP="00273222">
      <w:pPr>
        <w:pStyle w:val="a3"/>
        <w:numPr>
          <w:ilvl w:val="0"/>
          <w:numId w:val="2"/>
        </w:numPr>
        <w:tabs>
          <w:tab w:val="left" w:pos="1440"/>
          <w:tab w:val="left" w:pos="1789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Способ </w:t>
      </w:r>
      <w:proofErr w:type="spellStart"/>
      <w:r>
        <w:rPr>
          <w:rFonts w:ascii="Times New Roman CYR" w:hAnsi="Times New Roman CYR" w:cs="Times New Roman CYR"/>
          <w:szCs w:val="28"/>
        </w:rPr>
        <w:t>звуковедения</w:t>
      </w:r>
      <w:proofErr w:type="spellEnd"/>
      <w:r>
        <w:rPr>
          <w:rFonts w:ascii="Times New Roman CYR" w:hAnsi="Times New Roman CYR" w:cs="Times New Roman CYR"/>
          <w:szCs w:val="28"/>
        </w:rPr>
        <w:t>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tabs>
          <w:tab w:val="left" w:pos="1440"/>
          <w:tab w:val="left" w:pos="1789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Характер движения, особенности </w:t>
      </w:r>
      <w:r w:rsidR="00273222">
        <w:rPr>
          <w:rFonts w:ascii="Times New Roman CYR" w:hAnsi="Times New Roman CYR" w:cs="Times New Roman CYR"/>
          <w:szCs w:val="28"/>
        </w:rPr>
        <w:t>развития.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tabs>
          <w:tab w:val="left" w:pos="1440"/>
          <w:tab w:val="left" w:pos="1789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Сложность инто</w:t>
      </w:r>
      <w:r w:rsidR="00273222">
        <w:rPr>
          <w:rFonts w:ascii="Times New Roman CYR" w:hAnsi="Times New Roman CYR" w:cs="Times New Roman CYR"/>
          <w:szCs w:val="28"/>
        </w:rPr>
        <w:t>нирования при разучивании песни.</w:t>
      </w:r>
    </w:p>
    <w:p w:rsidR="00474932" w:rsidRPr="00273222" w:rsidRDefault="0047493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Виды музыкальной  деятельности дошкольников. Специфика музыкальной деятельности детей.</w:t>
      </w:r>
    </w:p>
    <w:p w:rsidR="00273222" w:rsidRPr="00273222" w:rsidRDefault="0027322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Возрастная характеристика развития голоса и слуха дошкольников. Охрана детского голоса.</w:t>
      </w:r>
    </w:p>
    <w:p w:rsidR="00273222" w:rsidRPr="00273222" w:rsidRDefault="0027322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Виды ритмики в детском саду.</w:t>
      </w:r>
    </w:p>
    <w:p w:rsidR="00273222" w:rsidRPr="00273222" w:rsidRDefault="00273222" w:rsidP="00273222">
      <w:pPr>
        <w:pStyle w:val="a3"/>
        <w:numPr>
          <w:ilvl w:val="0"/>
          <w:numId w:val="2"/>
        </w:numPr>
        <w:autoSpaceDN w:val="0"/>
        <w:adjustRightInd w:val="0"/>
        <w:spacing w:line="360" w:lineRule="auto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Общая характеристика видов музыкальных занятий.</w:t>
      </w:r>
    </w:p>
    <w:p w:rsidR="00273222" w:rsidRPr="00DF495C" w:rsidRDefault="00273222" w:rsidP="00273222">
      <w:pPr>
        <w:pStyle w:val="a3"/>
        <w:numPr>
          <w:ilvl w:val="0"/>
          <w:numId w:val="2"/>
        </w:numPr>
      </w:pPr>
      <w:r w:rsidRPr="00273222">
        <w:rPr>
          <w:rFonts w:ascii="Times New Roman CYR" w:hAnsi="Times New Roman CYR" w:cs="Times New Roman CYR"/>
          <w:szCs w:val="28"/>
        </w:rPr>
        <w:t>Совместное руководство музыканта и воспитателя самостоятельной       музыкальной деятельностью детей.</w:t>
      </w:r>
    </w:p>
    <w:p w:rsidR="00273222" w:rsidRPr="00273222" w:rsidRDefault="00273222" w:rsidP="00474932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74932" w:rsidRPr="00273222" w:rsidRDefault="00474932" w:rsidP="00474932">
      <w:pPr>
        <w:pStyle w:val="a3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273222">
        <w:rPr>
          <w:rFonts w:ascii="Times New Roman CYR" w:hAnsi="Times New Roman CYR" w:cs="Times New Roman CYR"/>
          <w:b/>
          <w:sz w:val="28"/>
          <w:szCs w:val="28"/>
        </w:rPr>
        <w:t>Практические задания: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720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Подготовить сообщение по одной из статей из опыта работы музыкальных руководителей: 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1440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В.Д. Дзюба. Путь к детям (о музыкальном руководителе Н.В. </w:t>
      </w:r>
      <w:proofErr w:type="spellStart"/>
      <w:r w:rsidRPr="00273222">
        <w:rPr>
          <w:rFonts w:ascii="Times New Roman CYR" w:hAnsi="Times New Roman CYR" w:cs="Times New Roman CYR"/>
          <w:szCs w:val="28"/>
        </w:rPr>
        <w:t>Гринь</w:t>
      </w:r>
      <w:proofErr w:type="spellEnd"/>
      <w:r w:rsidRPr="00273222">
        <w:rPr>
          <w:rFonts w:ascii="Times New Roman CYR" w:hAnsi="Times New Roman CYR" w:cs="Times New Roman CYR"/>
          <w:szCs w:val="28"/>
        </w:rPr>
        <w:t xml:space="preserve">). 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1440"/>
        </w:tabs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Мастера дошкольного воспитания. </w:t>
      </w:r>
      <w:proofErr w:type="gramStart"/>
      <w:r w:rsidRPr="00273222">
        <w:rPr>
          <w:rFonts w:ascii="Times New Roman CYR" w:hAnsi="Times New Roman CYR" w:cs="Times New Roman CYR"/>
          <w:szCs w:val="28"/>
        </w:rPr>
        <w:t xml:space="preserve">Из опыта работы детских садов, отмеченных медалями ВДНХ (составитель Н.Н. </w:t>
      </w:r>
      <w:proofErr w:type="spellStart"/>
      <w:r w:rsidRPr="00273222">
        <w:rPr>
          <w:rFonts w:ascii="Times New Roman CYR" w:hAnsi="Times New Roman CYR" w:cs="Times New Roman CYR"/>
          <w:szCs w:val="28"/>
        </w:rPr>
        <w:t>Реуцкая</w:t>
      </w:r>
      <w:proofErr w:type="spellEnd"/>
      <w:r w:rsidRPr="00273222">
        <w:rPr>
          <w:rFonts w:ascii="Times New Roman CYR" w:hAnsi="Times New Roman CYR" w:cs="Times New Roman CYR"/>
          <w:szCs w:val="28"/>
        </w:rPr>
        <w:t>.</w:t>
      </w:r>
      <w:proofErr w:type="gramEnd"/>
      <w:r w:rsidRPr="00273222">
        <w:rPr>
          <w:rFonts w:ascii="Times New Roman CYR" w:hAnsi="Times New Roman CYR" w:cs="Times New Roman CYR"/>
          <w:szCs w:val="28"/>
        </w:rPr>
        <w:t xml:space="preserve"> – </w:t>
      </w:r>
      <w:proofErr w:type="gramStart"/>
      <w:r w:rsidRPr="00273222">
        <w:rPr>
          <w:rFonts w:ascii="Times New Roman CYR" w:hAnsi="Times New Roman CYR" w:cs="Times New Roman CYR"/>
          <w:szCs w:val="28"/>
        </w:rPr>
        <w:t>М.,1989 г. – С. 5-14)</w:t>
      </w:r>
      <w:proofErr w:type="gramEnd"/>
    </w:p>
    <w:p w:rsidR="00DF495C" w:rsidRPr="00273222" w:rsidRDefault="00DF495C" w:rsidP="00273222">
      <w:pPr>
        <w:pStyle w:val="a3"/>
        <w:numPr>
          <w:ilvl w:val="0"/>
          <w:numId w:val="5"/>
        </w:numPr>
        <w:tabs>
          <w:tab w:val="left" w:pos="720"/>
        </w:tabs>
        <w:autoSpaceDN w:val="0"/>
        <w:adjustRightInd w:val="0"/>
        <w:spacing w:line="360" w:lineRule="auto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 xml:space="preserve">Разработать конспект </w:t>
      </w:r>
      <w:proofErr w:type="gramStart"/>
      <w:r w:rsidRPr="00273222">
        <w:rPr>
          <w:rFonts w:ascii="Times New Roman CYR" w:hAnsi="Times New Roman CYR" w:cs="Times New Roman CYR"/>
          <w:szCs w:val="28"/>
        </w:rPr>
        <w:t>музыкальн</w:t>
      </w:r>
      <w:r w:rsidR="00474932" w:rsidRPr="00273222">
        <w:rPr>
          <w:rFonts w:ascii="Times New Roman CYR" w:hAnsi="Times New Roman CYR" w:cs="Times New Roman CYR"/>
          <w:szCs w:val="28"/>
        </w:rPr>
        <w:t>ого</w:t>
      </w:r>
      <w:proofErr w:type="gramEnd"/>
      <w:r w:rsidRPr="00273222">
        <w:rPr>
          <w:rFonts w:ascii="Times New Roman CYR" w:hAnsi="Times New Roman CYR" w:cs="Times New Roman CYR"/>
          <w:szCs w:val="28"/>
        </w:rPr>
        <w:t xml:space="preserve"> занятий. Указать методы и приемы, направленные на решение поставленных задач. 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Разработать методические рекомендации к музыкально-</w:t>
      </w:r>
      <w:proofErr w:type="gramStart"/>
      <w:r w:rsidRPr="00273222">
        <w:rPr>
          <w:rFonts w:ascii="Times New Roman CYR" w:hAnsi="Times New Roman CYR" w:cs="Times New Roman CYR"/>
          <w:szCs w:val="28"/>
        </w:rPr>
        <w:t>ритмическим упражнениям</w:t>
      </w:r>
      <w:proofErr w:type="gramEnd"/>
      <w:r w:rsidRPr="00273222">
        <w:rPr>
          <w:rFonts w:ascii="Times New Roman CYR" w:hAnsi="Times New Roman CYR" w:cs="Times New Roman CYR"/>
          <w:szCs w:val="28"/>
        </w:rPr>
        <w:t xml:space="preserve"> для младших и старших дошкольников.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Разработать конспект фрагмент</w:t>
      </w:r>
      <w:r w:rsidR="00474932" w:rsidRPr="00273222">
        <w:rPr>
          <w:rFonts w:ascii="Times New Roman CYR" w:hAnsi="Times New Roman CYR" w:cs="Times New Roman CYR"/>
          <w:szCs w:val="28"/>
        </w:rPr>
        <w:t>а</w:t>
      </w:r>
      <w:r w:rsidRPr="00273222">
        <w:rPr>
          <w:rFonts w:ascii="Times New Roman CYR" w:hAnsi="Times New Roman CYR" w:cs="Times New Roman CYR"/>
          <w:szCs w:val="28"/>
        </w:rPr>
        <w:t xml:space="preserve"> музыкальн</w:t>
      </w:r>
      <w:r w:rsidR="00474932" w:rsidRPr="00273222">
        <w:rPr>
          <w:rFonts w:ascii="Times New Roman CYR" w:hAnsi="Times New Roman CYR" w:cs="Times New Roman CYR"/>
          <w:szCs w:val="28"/>
        </w:rPr>
        <w:t>ого</w:t>
      </w:r>
      <w:r w:rsidRPr="00273222">
        <w:rPr>
          <w:rFonts w:ascii="Times New Roman CYR" w:hAnsi="Times New Roman CYR" w:cs="Times New Roman CYR"/>
          <w:szCs w:val="28"/>
        </w:rPr>
        <w:t xml:space="preserve"> заняти</w:t>
      </w:r>
      <w:r w:rsidR="00474932" w:rsidRPr="00273222">
        <w:rPr>
          <w:rFonts w:ascii="Times New Roman CYR" w:hAnsi="Times New Roman CYR" w:cs="Times New Roman CYR"/>
          <w:szCs w:val="28"/>
        </w:rPr>
        <w:t>я</w:t>
      </w:r>
      <w:r w:rsidRPr="00273222">
        <w:rPr>
          <w:rFonts w:ascii="Times New Roman CYR" w:hAnsi="Times New Roman CYR" w:cs="Times New Roman CYR"/>
          <w:szCs w:val="28"/>
        </w:rPr>
        <w:t xml:space="preserve"> по разучиванию танцев, игр.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Анализ музыкально-дидактических игр и музыкальных пособий, используемых в музыкально-образовательной деятельности детей дошкольного возраста.</w:t>
      </w:r>
    </w:p>
    <w:p w:rsidR="00DF495C" w:rsidRPr="00273222" w:rsidRDefault="00DF495C" w:rsidP="00273222">
      <w:pPr>
        <w:pStyle w:val="a3"/>
        <w:numPr>
          <w:ilvl w:val="0"/>
          <w:numId w:val="5"/>
        </w:numPr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Cs w:val="28"/>
        </w:rPr>
      </w:pPr>
      <w:r w:rsidRPr="00273222">
        <w:rPr>
          <w:rFonts w:ascii="Times New Roman CYR" w:hAnsi="Times New Roman CYR" w:cs="Times New Roman CYR"/>
          <w:szCs w:val="28"/>
        </w:rPr>
        <w:t>Составить сценари</w:t>
      </w:r>
      <w:r w:rsidR="00273222">
        <w:rPr>
          <w:rFonts w:ascii="Times New Roman CYR" w:hAnsi="Times New Roman CYR" w:cs="Times New Roman CYR"/>
          <w:szCs w:val="28"/>
        </w:rPr>
        <w:t>й</w:t>
      </w:r>
      <w:r w:rsidRPr="00273222">
        <w:rPr>
          <w:rFonts w:ascii="Times New Roman CYR" w:hAnsi="Times New Roman CYR" w:cs="Times New Roman CYR"/>
          <w:szCs w:val="28"/>
        </w:rPr>
        <w:t xml:space="preserve"> праздник</w:t>
      </w:r>
      <w:r w:rsidR="00273222">
        <w:rPr>
          <w:rFonts w:ascii="Times New Roman CYR" w:hAnsi="Times New Roman CYR" w:cs="Times New Roman CYR"/>
          <w:szCs w:val="28"/>
        </w:rPr>
        <w:t>а</w:t>
      </w:r>
      <w:r w:rsidRPr="00273222">
        <w:rPr>
          <w:rFonts w:ascii="Times New Roman CYR" w:hAnsi="Times New Roman CYR" w:cs="Times New Roman CYR"/>
          <w:szCs w:val="28"/>
        </w:rPr>
        <w:t xml:space="preserve"> (по выбору).</w:t>
      </w:r>
    </w:p>
    <w:p w:rsidR="00967316" w:rsidRDefault="00967316" w:rsidP="00273222">
      <w:pPr>
        <w:pStyle w:val="a3"/>
        <w:ind w:left="928"/>
      </w:pPr>
    </w:p>
    <w:p w:rsidR="00A6050B" w:rsidRDefault="00A6050B" w:rsidP="00A6050B"/>
    <w:p w:rsidR="00A6050B" w:rsidRPr="00A6050B" w:rsidRDefault="00A6050B" w:rsidP="00A6050B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  <w:lastRenderedPageBreak/>
        <w:t>Тест</w:t>
      </w:r>
      <w:r w:rsidRPr="00A6050B"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  <w:t xml:space="preserve"> по дисциплине </w:t>
      </w:r>
      <w:proofErr w:type="spellStart"/>
      <w:r w:rsidRPr="00A6050B"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  <w:t>ТиММВ</w:t>
      </w:r>
      <w:proofErr w:type="spellEnd"/>
    </w:p>
    <w:p w:rsidR="00A6050B" w:rsidRPr="00A6050B" w:rsidRDefault="00A6050B" w:rsidP="00A6050B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1)Три жанра, на которых основывается музыка: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1E0518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1.Вальс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2.Марш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3.Песня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4. Мелодия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5. Танец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3"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lastRenderedPageBreak/>
        <w:t>2)Такт-это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1.Равномерная пульсация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2.Каждый удар (шаг метра)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3. Отрезок музыкального произведения от одной сильной доли до другой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2"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lastRenderedPageBreak/>
        <w:t>3)Основные виды музыкальной деятельности: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1.Слушание музыка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2.Музыкально-дидактические игры 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3.Пение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4.Внеклассные мероприятия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5.Инструментальное </w:t>
      </w:r>
      <w:proofErr w:type="spellStart"/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музицирование</w:t>
      </w:r>
      <w:proofErr w:type="spellEnd"/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2" w:space="708"/>
          <w:docGrid w:linePitch="360"/>
        </w:sect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6.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Музыкально-пластические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движени</w:t>
      </w:r>
      <w:proofErr w:type="spellEnd"/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4)Соотнесите вид музыкального занятия с характеристикой: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A6050B" w:rsidRPr="00A6050B" w:rsidTr="00F341D8">
        <w:tc>
          <w:tcPr>
            <w:tcW w:w="2660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1.Типовое занятие</w:t>
            </w:r>
          </w:p>
        </w:tc>
        <w:tc>
          <w:tcPr>
            <w:tcW w:w="6911" w:type="dxa"/>
          </w:tcPr>
          <w:p w:rsidR="00A6050B" w:rsidRPr="00A6050B" w:rsidRDefault="00A6050B" w:rsidP="00A605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Д</w:t>
            </w:r>
            <w:proofErr w:type="gramStart"/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)</w:t>
            </w:r>
            <w:r w:rsidRPr="00A6050B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 xml:space="preserve">одержит в структуре элемент из образовательных разделов «Развитие речи», «Трудовая </w:t>
            </w:r>
            <w:proofErr w:type="spellStart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деят</w:t>
            </w:r>
            <w:proofErr w:type="spell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.», «Экспериментирование», «</w:t>
            </w:r>
            <w:proofErr w:type="spellStart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Изодеятельность</w:t>
            </w:r>
            <w:proofErr w:type="spell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: рисование, лепка, аппликация». Занятие проводится совместно с музыкальным руководителем и воспитателем.</w:t>
            </w:r>
          </w:p>
        </w:tc>
      </w:tr>
      <w:tr w:rsidR="00A6050B" w:rsidRPr="00A6050B" w:rsidTr="00F341D8">
        <w:tc>
          <w:tcPr>
            <w:tcW w:w="2660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2.Доминантное</w:t>
            </w:r>
          </w:p>
        </w:tc>
        <w:tc>
          <w:tcPr>
            <w:tcW w:w="6911" w:type="dxa"/>
          </w:tcPr>
          <w:p w:rsidR="00A6050B" w:rsidRPr="00A6050B" w:rsidRDefault="00A6050B" w:rsidP="00A605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А</w:t>
            </w:r>
            <w:proofErr w:type="gramStart"/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)</w:t>
            </w:r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 xml:space="preserve">остроение занятия по музыкальному воспитанию в нетрадиционной форме: путешествие, </w:t>
            </w:r>
            <w:proofErr w:type="spellStart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квест</w:t>
            </w:r>
            <w:proofErr w:type="spell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, спектакль-импровизация. Включение необычных видов творчества: пантомима, рисование песком, на молоке, через мокрую марлю и т. д. детей.</w:t>
            </w:r>
          </w:p>
        </w:tc>
      </w:tr>
      <w:tr w:rsidR="00A6050B" w:rsidRPr="00A6050B" w:rsidTr="00F341D8">
        <w:tc>
          <w:tcPr>
            <w:tcW w:w="2660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3.Комплексное</w:t>
            </w:r>
          </w:p>
        </w:tc>
        <w:tc>
          <w:tcPr>
            <w:tcW w:w="6911" w:type="dxa"/>
          </w:tcPr>
          <w:p w:rsidR="00A6050B" w:rsidRPr="00A6050B" w:rsidRDefault="00A6050B" w:rsidP="00A605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В</w:t>
            </w:r>
            <w:proofErr w:type="gramStart"/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)</w:t>
            </w:r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proofErr w:type="gram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 xml:space="preserve">лассическая форма организации, в которой участвуют все виды деятельности дошкольников: музыкально-ритмические упражнения, слушание </w:t>
            </w:r>
            <w:proofErr w:type="spellStart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муз.композиций</w:t>
            </w:r>
            <w:proofErr w:type="spell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распевка</w:t>
            </w:r>
            <w:proofErr w:type="spell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, речевая вокализация, разучивание песен, игровые и творческие задания.</w:t>
            </w:r>
          </w:p>
        </w:tc>
      </w:tr>
      <w:tr w:rsidR="00A6050B" w:rsidRPr="00A6050B" w:rsidTr="00F341D8">
        <w:tc>
          <w:tcPr>
            <w:tcW w:w="2660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4.Интегрированное</w:t>
            </w:r>
          </w:p>
        </w:tc>
        <w:tc>
          <w:tcPr>
            <w:tcW w:w="6911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b/>
              </w:rPr>
              <w:t>Г</w:t>
            </w:r>
            <w:proofErr w:type="gramStart"/>
            <w:r w:rsidRPr="00A6050B">
              <w:rPr>
                <w:b/>
              </w:rPr>
              <w:t>)</w:t>
            </w:r>
            <w:r w:rsidRPr="00A6050B">
              <w:t>Ц</w:t>
            </w:r>
            <w:proofErr w:type="gramEnd"/>
            <w:r w:rsidRPr="00A6050B">
              <w:t>ель такого занятия состоит в раскрытии темы в нескольких видах деятельности: музыкальной и речевой, музыкальной и познавательно-исследовательской и т. д. Для проведения интегрированных занятий часто применяются ИКТ: просмотр презентаций, использование интерактивной доски, компьютеров.</w:t>
            </w:r>
          </w:p>
        </w:tc>
      </w:tr>
      <w:tr w:rsidR="00A6050B" w:rsidRPr="00A6050B" w:rsidTr="00F341D8">
        <w:tc>
          <w:tcPr>
            <w:tcW w:w="2660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5.Креативное</w:t>
            </w:r>
          </w:p>
        </w:tc>
        <w:tc>
          <w:tcPr>
            <w:tcW w:w="6911" w:type="dxa"/>
          </w:tcPr>
          <w:p w:rsidR="00A6050B" w:rsidRPr="00A6050B" w:rsidRDefault="00A6050B" w:rsidP="00A605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Б</w:t>
            </w:r>
            <w:proofErr w:type="gramStart"/>
            <w:r w:rsidRPr="00A6050B">
              <w:rPr>
                <w:rFonts w:eastAsiaTheme="minorHAnsi"/>
                <w:b/>
                <w:sz w:val="22"/>
                <w:szCs w:val="22"/>
                <w:lang w:eastAsia="en-US"/>
              </w:rPr>
              <w:t>)</w:t>
            </w:r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proofErr w:type="gram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 xml:space="preserve">аправлено на развитие конкретного вида муз. </w:t>
            </w:r>
            <w:proofErr w:type="spellStart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>деят-ти</w:t>
            </w:r>
            <w:proofErr w:type="spellEnd"/>
            <w:r w:rsidRPr="00A6050B">
              <w:rPr>
                <w:rFonts w:eastAsiaTheme="minorHAnsi"/>
                <w:sz w:val="22"/>
                <w:szCs w:val="22"/>
                <w:lang w:eastAsia="en-US"/>
              </w:rPr>
              <w:t xml:space="preserve"> или муз. навыка</w:t>
            </w: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Ответы: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6050B" w:rsidRPr="00A6050B" w:rsidTr="00F341D8">
        <w:tc>
          <w:tcPr>
            <w:tcW w:w="1914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14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14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14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15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A6050B" w:rsidRPr="00A6050B" w:rsidTr="00F341D8"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5)Соотнесите группы и длительность муз</w:t>
      </w:r>
      <w:proofErr w:type="gramStart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</w:t>
      </w:r>
      <w:proofErr w:type="gramEnd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 </w:t>
      </w:r>
      <w:proofErr w:type="gramStart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з</w:t>
      </w:r>
      <w:proofErr w:type="gramEnd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анятий по нормам </w:t>
      </w:r>
      <w:proofErr w:type="spellStart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САНПиН</w:t>
      </w:r>
      <w:proofErr w:type="spellEnd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spacing w:before="100" w:beforeAutospacing="1" w:after="100" w:afterAutospacing="1"/>
              <w:jc w:val="both"/>
              <w:textAlignment w:val="top"/>
            </w:pPr>
            <w:r w:rsidRPr="00A6050B">
              <w:t xml:space="preserve">1.младшие группы </w:t>
            </w: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b/>
              </w:rPr>
              <w:t>В)15 минут</w:t>
            </w:r>
          </w:p>
        </w:tc>
      </w:tr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t>2.средняя группа</w:t>
            </w: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b/>
              </w:rPr>
              <w:t>А)20 минут</w:t>
            </w:r>
          </w:p>
        </w:tc>
      </w:tr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t>3 подготовительная группа.</w:t>
            </w: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b/>
              </w:rPr>
              <w:t>Б)25 минут</w:t>
            </w:r>
          </w:p>
        </w:tc>
      </w:tr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t>4. старшая группа</w:t>
            </w: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b/>
              </w:rPr>
              <w:t>Г)30 минут</w:t>
            </w: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Ответы: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6050B" w:rsidRPr="00A6050B" w:rsidTr="00F341D8">
        <w:tc>
          <w:tcPr>
            <w:tcW w:w="2392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93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93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93" w:type="dxa"/>
          </w:tcPr>
          <w:p w:rsidR="00A6050B" w:rsidRPr="00A6050B" w:rsidRDefault="00A6050B" w:rsidP="00A6050B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A6050B" w:rsidRPr="00A6050B" w:rsidTr="00F341D8">
        <w:tc>
          <w:tcPr>
            <w:tcW w:w="239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6)Расположите этапы организации процесса слушания музыки в правильной последовательности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А. Восприятие музыкального произведения на последующих занятиях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Б. Знакомство с музыкальным произведением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В. Анализ, разбор произведения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Г. Прослушивание музыки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Д. Повторное прослушивание</w:t>
      </w:r>
    </w:p>
    <w:p w:rsidR="00A6050B" w:rsidRPr="00A6050B" w:rsidRDefault="00A6050B" w:rsidP="00A6050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2"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6050B" w:rsidRPr="00A6050B" w:rsidTr="00F341D8"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1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</w:tr>
      <w:tr w:rsidR="00A6050B" w:rsidRPr="00A6050B" w:rsidTr="00F341D8"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7)Выберите из предложенных приемы активизации внимания детей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A6050B">
          <w:type w:val="continuous"/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1.Прием новизны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2.Прием соучастия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3.Прием </w:t>
      </w:r>
      <w:proofErr w:type="spellStart"/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самоизучения</w:t>
      </w:r>
      <w:proofErr w:type="spellEnd"/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2" w:space="708"/>
          <w:docGrid w:linePitch="360"/>
        </w:sect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4.Прием игры голом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8)Укажите </w:t>
      </w:r>
      <w:r w:rsidRPr="00A6050B">
        <w:rPr>
          <w:rFonts w:asciiTheme="minorHAnsi" w:eastAsiaTheme="minorHAnsi" w:hAnsiTheme="minorHAnsi" w:cstheme="minorBidi"/>
          <w:sz w:val="28"/>
          <w:szCs w:val="22"/>
          <w:highlight w:val="yellow"/>
          <w:lang w:eastAsia="en-US"/>
        </w:rPr>
        <w:t xml:space="preserve">неверные </w:t>
      </w: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пункты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Развивая у детей вокально-хоровые навыки </w:t>
      </w:r>
      <w:proofErr w:type="spellStart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муз</w:t>
      </w:r>
      <w:proofErr w:type="gramStart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.р</w:t>
      </w:r>
      <w:proofErr w:type="gramEnd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уководитель</w:t>
      </w:r>
      <w:proofErr w:type="spellEnd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1.Повышает речевую культуру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 Улучшает красоту голоса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3. Активизирует деятельность детей и повышает их жизненный тонус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4. Знакомит с музыкальными произведениями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5.Учит внимательно слушать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6.Увеличивает защитные силы голоса от простудных заболеваний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9)Какие из этих навыков относятся </w:t>
      </w:r>
      <w:proofErr w:type="gramStart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к</w:t>
      </w:r>
      <w:proofErr w:type="gramEnd"/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 вокальным, а какие к хоровым?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1.Двухголосие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2.Звукообразование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3.Дикция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4.Дыхание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5.Ансамбль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6.Строй</w:t>
      </w:r>
    </w:p>
    <w:p w:rsidR="00A6050B" w:rsidRPr="00A6050B" w:rsidRDefault="00A6050B" w:rsidP="00A6050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3"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Вокальные навыки</w:t>
            </w: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Хоровые навыки</w:t>
            </w:r>
          </w:p>
        </w:tc>
      </w:tr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6050B" w:rsidRPr="00A6050B" w:rsidTr="00F341D8">
        <w:tc>
          <w:tcPr>
            <w:tcW w:w="478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10)Выбери </w:t>
      </w:r>
      <w:r w:rsidRPr="00A6050B">
        <w:rPr>
          <w:rFonts w:asciiTheme="minorHAnsi" w:eastAsiaTheme="minorHAnsi" w:hAnsiTheme="minorHAnsi" w:cstheme="minorBidi"/>
          <w:sz w:val="32"/>
          <w:szCs w:val="22"/>
          <w:highlight w:val="yellow"/>
          <w:lang w:eastAsia="en-US"/>
        </w:rPr>
        <w:t>неверное</w:t>
      </w: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 xml:space="preserve"> утверждение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proofErr w:type="spellStart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Муз</w:t>
      </w:r>
      <w:proofErr w:type="gramStart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.р</w:t>
      </w:r>
      <w:proofErr w:type="gramEnd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уководитель</w:t>
      </w:r>
      <w:proofErr w:type="spellEnd"/>
      <w:r w:rsidRPr="00A6050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 должен помнить, что необходимо: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 Работать над дыханием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2.Разрешать детям попеть громко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3. Петь в удобном диапазоне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num="3"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lastRenderedPageBreak/>
        <w:t>11)Сопоставьте</w:t>
      </w: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A6050B" w:rsidRPr="00A6050B" w:rsidTr="00F341D8">
        <w:tc>
          <w:tcPr>
            <w:tcW w:w="280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 Лад</w:t>
            </w:r>
          </w:p>
        </w:tc>
        <w:tc>
          <w:tcPr>
            <w:tcW w:w="6769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А. благозвучная последовательность звуков, образующая определенное музыкальное единство, напев.</w:t>
            </w:r>
          </w:p>
        </w:tc>
      </w:tr>
      <w:tr w:rsidR="00A6050B" w:rsidRPr="00A6050B" w:rsidTr="00F341D8">
        <w:tc>
          <w:tcPr>
            <w:tcW w:w="280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2. Мелодия</w:t>
            </w:r>
          </w:p>
        </w:tc>
        <w:tc>
          <w:tcPr>
            <w:tcW w:w="6769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Б. степень громкости звучания музыки</w:t>
            </w:r>
          </w:p>
        </w:tc>
      </w:tr>
      <w:tr w:rsidR="00A6050B" w:rsidRPr="00A6050B" w:rsidTr="00F341D8">
        <w:tc>
          <w:tcPr>
            <w:tcW w:w="280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3. Гармония</w:t>
            </w:r>
          </w:p>
        </w:tc>
        <w:tc>
          <w:tcPr>
            <w:tcW w:w="6769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В. одно из главных понятий русской музыкальной науки, центральное понятие в учении о гармонии.</w:t>
            </w:r>
          </w:p>
        </w:tc>
      </w:tr>
      <w:tr w:rsidR="00A6050B" w:rsidRPr="00A6050B" w:rsidTr="00F341D8">
        <w:tc>
          <w:tcPr>
            <w:tcW w:w="280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4.Темп</w:t>
            </w:r>
          </w:p>
        </w:tc>
        <w:tc>
          <w:tcPr>
            <w:tcW w:w="6769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Г. мера времени в музыке.</w:t>
            </w:r>
          </w:p>
        </w:tc>
      </w:tr>
      <w:tr w:rsidR="00A6050B" w:rsidRPr="00A6050B" w:rsidTr="00F341D8">
        <w:tc>
          <w:tcPr>
            <w:tcW w:w="280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5. Тембр</w:t>
            </w:r>
          </w:p>
        </w:tc>
        <w:tc>
          <w:tcPr>
            <w:tcW w:w="6769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Д. субъективная характеристика качества (окраски) звука, свойственная данному музыкальному инструменту или голосу, благодаря которой звуки одной и той же высоты и громкости можно отличить друг от друга.</w:t>
            </w:r>
          </w:p>
        </w:tc>
      </w:tr>
      <w:tr w:rsidR="00A6050B" w:rsidRPr="00A6050B" w:rsidTr="00F341D8">
        <w:tc>
          <w:tcPr>
            <w:tcW w:w="2802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6. Динамические оттенки</w:t>
            </w:r>
          </w:p>
        </w:tc>
        <w:tc>
          <w:tcPr>
            <w:tcW w:w="6769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Е. одновременное звучание нескольких тонов.</w:t>
            </w: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6050B" w:rsidRPr="00A6050B" w:rsidTr="00F341D8"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9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605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</w:tr>
      <w:tr w:rsidR="00A6050B" w:rsidRPr="00A6050B" w:rsidTr="00F341D8"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5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96" w:type="dxa"/>
          </w:tcPr>
          <w:p w:rsidR="00A6050B" w:rsidRPr="00A6050B" w:rsidRDefault="00A6050B" w:rsidP="00A6050B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12)Мажорный лад: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1.Грусть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2.Веселье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sectPr w:rsidR="00A6050B" w:rsidRPr="00A6050B" w:rsidSect="009E53C7">
          <w:type w:val="continuous"/>
          <w:pgSz w:w="11906" w:h="16838"/>
          <w:pgMar w:top="426" w:right="850" w:bottom="426" w:left="1701" w:header="708" w:footer="708" w:gutter="0"/>
          <w:cols w:num="2"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lastRenderedPageBreak/>
        <w:t>13)Какие из инструментов относятся к группе ударных: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677AEC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1.Домра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2.Бубен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3.Ксилофон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4.Барабан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A6050B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5.Баян</w:t>
      </w:r>
    </w:p>
    <w:p w:rsid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sectPr w:rsidR="00A6050B" w:rsidSect="00A6050B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lastRenderedPageBreak/>
        <w:t>14)Оркестр-это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1. совместное исполнение музыкального произведения несколькими участниками и само музыкальное произведение для небольшого состава исполнителей.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t>2. большой коллектив музыкантов-инструменталистов.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15)Минорный лад:</w:t>
      </w:r>
    </w:p>
    <w:p w:rsid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Sect="00A6050B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6050B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1.Радость</w:t>
      </w:r>
    </w:p>
    <w:p w:rsidR="00A6050B" w:rsidRPr="00A6050B" w:rsidRDefault="00A6050B" w:rsidP="00A6050B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A6050B" w:rsidRPr="00A6050B" w:rsidSect="00A6050B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2.Печаль</w:t>
      </w:r>
      <w:bookmarkStart w:id="0" w:name="_GoBack"/>
      <w:bookmarkEnd w:id="0"/>
    </w:p>
    <w:p w:rsidR="00A6050B" w:rsidRPr="00DF495C" w:rsidRDefault="00A6050B" w:rsidP="00A6050B"/>
    <w:sectPr w:rsidR="00A6050B" w:rsidRPr="00DF495C" w:rsidSect="00A6050B">
      <w:pgSz w:w="11906" w:h="16838"/>
      <w:pgMar w:top="567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6F6"/>
    <w:multiLevelType w:val="hybridMultilevel"/>
    <w:tmpl w:val="45F2BE1A"/>
    <w:lvl w:ilvl="0" w:tplc="A6C68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290E06"/>
    <w:multiLevelType w:val="hybridMultilevel"/>
    <w:tmpl w:val="FE522F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E5A47D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33887"/>
    <w:multiLevelType w:val="hybridMultilevel"/>
    <w:tmpl w:val="A028CA6C"/>
    <w:lvl w:ilvl="0" w:tplc="A6C68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A4668"/>
    <w:multiLevelType w:val="hybridMultilevel"/>
    <w:tmpl w:val="ACA00C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A4345"/>
    <w:multiLevelType w:val="hybridMultilevel"/>
    <w:tmpl w:val="DF88138A"/>
    <w:lvl w:ilvl="0" w:tplc="A6C68A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95"/>
    <w:rsid w:val="00273222"/>
    <w:rsid w:val="00474932"/>
    <w:rsid w:val="00967316"/>
    <w:rsid w:val="00A6050B"/>
    <w:rsid w:val="00C50C95"/>
    <w:rsid w:val="00D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9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322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60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9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322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60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2018-10-14T16:50:00Z</dcterms:created>
  <dcterms:modified xsi:type="dcterms:W3CDTF">2020-01-15T07:28:00Z</dcterms:modified>
</cp:coreProperties>
</file>